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D0" w:rsidRDefault="00A0763A" w:rsidP="002110D0">
      <w:pPr>
        <w:jc w:val="right"/>
      </w:pPr>
      <w:r>
        <w:rPr>
          <w:noProof/>
          <w:lang w:eastAsia="en-AU"/>
        </w:rPr>
        <w:drawing>
          <wp:anchor distT="36576" distB="36576" distL="36576" distR="36576" simplePos="0" relativeHeight="251659264" behindDoc="0" locked="0" layoutInCell="1" allowOverlap="1" wp14:anchorId="3295D652" wp14:editId="394BC47B">
            <wp:simplePos x="0" y="0"/>
            <wp:positionH relativeFrom="column">
              <wp:posOffset>-13970</wp:posOffset>
            </wp:positionH>
            <wp:positionV relativeFrom="paragraph">
              <wp:posOffset>-180975</wp:posOffset>
            </wp:positionV>
            <wp:extent cx="2110105" cy="657225"/>
            <wp:effectExtent l="0" t="0" r="4445" b="9525"/>
            <wp:wrapNone/>
            <wp:docPr id="2" name="Picture 2" descr="ME-Airconditionsystems-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-Airconditionsystems-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6572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10D0">
        <w:rPr>
          <w:noProof/>
          <w:lang w:eastAsia="en-AU"/>
        </w:rPr>
        <w:drawing>
          <wp:inline distT="0" distB="0" distL="0" distR="0" wp14:anchorId="4FA580CE" wp14:editId="1B4B4B56">
            <wp:extent cx="819150" cy="600075"/>
            <wp:effectExtent l="19050" t="0" r="0" b="0"/>
            <wp:docPr id="1" name="Picture 5" descr="Eco Chan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co Chang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8822" t="7660" r="19955" b="7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4EC" w:rsidRDefault="002110D0" w:rsidP="002110D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46990</wp:posOffset>
                </wp:positionV>
                <wp:extent cx="6685915" cy="0"/>
                <wp:effectExtent l="0" t="0" r="19685" b="190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591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6.95pt;margin-top:3.7pt;width:526.4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" strokecolor="#c00000" strokeweight="2pt"/>
            </w:pict>
          </mc:Fallback>
        </mc:AlternateContent>
      </w:r>
    </w:p>
    <w:p w:rsidR="009124EC" w:rsidRPr="009124EC" w:rsidRDefault="009124EC" w:rsidP="009124EC">
      <w:pPr>
        <w:jc w:val="center"/>
        <w:rPr>
          <w:sz w:val="32"/>
          <w:szCs w:val="32"/>
          <w:u w:val="single"/>
        </w:rPr>
      </w:pPr>
      <w:r w:rsidRPr="009124EC">
        <w:rPr>
          <w:sz w:val="32"/>
          <w:szCs w:val="32"/>
          <w:u w:val="single"/>
        </w:rPr>
        <w:t>PROJECT REPORT</w:t>
      </w:r>
    </w:p>
    <w:p w:rsidR="002110D0" w:rsidRDefault="00A421E9" w:rsidP="009124EC">
      <w:pPr>
        <w:rPr>
          <w:sz w:val="28"/>
          <w:szCs w:val="28"/>
        </w:rPr>
      </w:pPr>
      <w:r>
        <w:rPr>
          <w:sz w:val="28"/>
          <w:szCs w:val="28"/>
        </w:rPr>
        <w:t>Project name and address:</w:t>
      </w:r>
      <w:r w:rsidR="007A0A24">
        <w:rPr>
          <w:sz w:val="28"/>
          <w:szCs w:val="28"/>
        </w:rPr>
        <w:t xml:space="preserve"> </w:t>
      </w:r>
      <w:r w:rsidR="00AB78B6">
        <w:rPr>
          <w:sz w:val="28"/>
          <w:szCs w:val="28"/>
        </w:rPr>
        <w:t xml:space="preserve"> Assisi Aged care 230 Rosanna Road Rosanna</w:t>
      </w:r>
    </w:p>
    <w:p w:rsidR="00594E7D" w:rsidRDefault="00A421E9" w:rsidP="009124EC">
      <w:pPr>
        <w:rPr>
          <w:sz w:val="28"/>
          <w:szCs w:val="28"/>
        </w:rPr>
      </w:pPr>
      <w:r>
        <w:rPr>
          <w:sz w:val="28"/>
          <w:szCs w:val="28"/>
        </w:rPr>
        <w:t>Date of site attendance</w:t>
      </w:r>
      <w:r w:rsidR="009124EC">
        <w:rPr>
          <w:sz w:val="28"/>
          <w:szCs w:val="28"/>
        </w:rPr>
        <w:t>:</w:t>
      </w:r>
      <w:r w:rsidR="00AB78B6">
        <w:rPr>
          <w:sz w:val="28"/>
          <w:szCs w:val="28"/>
        </w:rPr>
        <w:t xml:space="preserve"> 26-6-2014</w:t>
      </w:r>
      <w:r w:rsidR="00594E7D">
        <w:rPr>
          <w:sz w:val="28"/>
          <w:szCs w:val="28"/>
        </w:rPr>
        <w:tab/>
      </w:r>
    </w:p>
    <w:p w:rsidR="009124EC" w:rsidRDefault="00594E7D" w:rsidP="009124EC">
      <w:pPr>
        <w:rPr>
          <w:sz w:val="28"/>
          <w:szCs w:val="28"/>
        </w:rPr>
      </w:pPr>
      <w:r>
        <w:rPr>
          <w:sz w:val="28"/>
          <w:szCs w:val="28"/>
        </w:rPr>
        <w:t>M.E Technician:</w:t>
      </w:r>
      <w:r w:rsidR="00AB78B6">
        <w:rPr>
          <w:sz w:val="28"/>
          <w:szCs w:val="28"/>
        </w:rPr>
        <w:t xml:space="preserve"> A Parsons</w:t>
      </w:r>
    </w:p>
    <w:p w:rsidR="002E70DA" w:rsidRDefault="00C9316F" w:rsidP="009124EC">
      <w:pPr>
        <w:rPr>
          <w:sz w:val="28"/>
          <w:szCs w:val="28"/>
        </w:rPr>
      </w:pPr>
      <w:r>
        <w:rPr>
          <w:sz w:val="28"/>
          <w:szCs w:val="28"/>
        </w:rPr>
        <w:t xml:space="preserve">Reason for </w:t>
      </w:r>
      <w:r w:rsidR="00A421E9">
        <w:rPr>
          <w:sz w:val="28"/>
          <w:szCs w:val="28"/>
        </w:rPr>
        <w:t>site visit:</w:t>
      </w:r>
      <w:r w:rsidR="00AB78B6">
        <w:rPr>
          <w:sz w:val="28"/>
          <w:szCs w:val="28"/>
        </w:rPr>
        <w:t xml:space="preserve"> Set controls AG150 and E.C’s stage</w:t>
      </w:r>
      <w:r w:rsidR="002E70DA">
        <w:rPr>
          <w:sz w:val="28"/>
          <w:szCs w:val="28"/>
        </w:rPr>
        <w:t>.</w:t>
      </w:r>
    </w:p>
    <w:p w:rsidR="002E70DA" w:rsidRDefault="002E70DA" w:rsidP="009124EC">
      <w:pPr>
        <w:rPr>
          <w:sz w:val="28"/>
          <w:szCs w:val="28"/>
        </w:rPr>
      </w:pPr>
      <w:r>
        <w:rPr>
          <w:sz w:val="28"/>
          <w:szCs w:val="28"/>
        </w:rPr>
        <w:t>Setup controls</w:t>
      </w:r>
    </w:p>
    <w:p w:rsidR="00A421E9" w:rsidRDefault="002E70DA" w:rsidP="009124EC">
      <w:pPr>
        <w:rPr>
          <w:sz w:val="28"/>
          <w:szCs w:val="28"/>
        </w:rPr>
      </w:pPr>
      <w:r>
        <w:rPr>
          <w:sz w:val="28"/>
          <w:szCs w:val="28"/>
        </w:rPr>
        <w:t>Note: E.C 1 has units on schematic E.C 2 and E.C 2 has units</w:t>
      </w:r>
      <w:r w:rsidR="00AB78B6">
        <w:rPr>
          <w:sz w:val="28"/>
          <w:szCs w:val="28"/>
        </w:rPr>
        <w:t xml:space="preserve"> </w:t>
      </w:r>
      <w:r>
        <w:rPr>
          <w:sz w:val="28"/>
          <w:szCs w:val="28"/>
        </w:rPr>
        <w:t>on Schematic E.C 1</w:t>
      </w:r>
    </w:p>
    <w:p w:rsidR="002E70DA" w:rsidRDefault="002E70DA" w:rsidP="009124EC">
      <w:pPr>
        <w:rPr>
          <w:sz w:val="28"/>
          <w:szCs w:val="28"/>
        </w:rPr>
      </w:pPr>
      <w:r>
        <w:rPr>
          <w:sz w:val="28"/>
          <w:szCs w:val="28"/>
        </w:rPr>
        <w:t xml:space="preserve">M-nets 26 and 27 have been removed.  </w:t>
      </w:r>
      <w:proofErr w:type="gramStart"/>
      <w:r>
        <w:rPr>
          <w:sz w:val="28"/>
          <w:szCs w:val="28"/>
        </w:rPr>
        <w:t>Informed</w:t>
      </w:r>
      <w:r w:rsidR="00AB0B1A">
        <w:rPr>
          <w:sz w:val="28"/>
          <w:szCs w:val="28"/>
        </w:rPr>
        <w:t xml:space="preserve"> that units have been replaced with M-series split units.</w:t>
      </w:r>
      <w:proofErr w:type="gramEnd"/>
    </w:p>
    <w:p w:rsidR="00AB0B1A" w:rsidRDefault="00AB0B1A" w:rsidP="00AB0B1A">
      <w:pPr>
        <w:rPr>
          <w:sz w:val="28"/>
          <w:szCs w:val="28"/>
        </w:rPr>
      </w:pPr>
      <w:r>
        <w:rPr>
          <w:sz w:val="28"/>
          <w:szCs w:val="28"/>
        </w:rPr>
        <w:t xml:space="preserve">D.I.D.O and the PEFFY (Fresh Air unit) are on separate networks.  </w:t>
      </w:r>
      <w:proofErr w:type="gramStart"/>
      <w:r>
        <w:rPr>
          <w:sz w:val="28"/>
          <w:szCs w:val="28"/>
        </w:rPr>
        <w:t>Have set up interlocking pin.</w:t>
      </w:r>
      <w:proofErr w:type="gramEnd"/>
      <w:r>
        <w:rPr>
          <w:sz w:val="28"/>
          <w:szCs w:val="28"/>
        </w:rPr>
        <w:t xml:space="preserve"> Program set and ordered I.C pin will return to site to enter. Program set to turn on Fresh air unit in Auto mode 22</w:t>
      </w:r>
      <w:proofErr w:type="gramStart"/>
      <w:r>
        <w:rPr>
          <w:rFonts w:ascii="Arial" w:hAnsi="Arial" w:cs="Arial"/>
          <w:sz w:val="28"/>
          <w:szCs w:val="28"/>
        </w:rPr>
        <w:t xml:space="preserve">°  </w:t>
      </w:r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will operate when input to D.I.D.O form 3</w:t>
      </w:r>
      <w:r w:rsidRPr="00AB0B1A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Party CO2 control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B0B1A" w:rsidRDefault="00AB0B1A" w:rsidP="009124EC">
      <w:pPr>
        <w:rPr>
          <w:sz w:val="28"/>
          <w:szCs w:val="28"/>
        </w:rPr>
      </w:pPr>
      <w:r>
        <w:rPr>
          <w:sz w:val="28"/>
          <w:szCs w:val="28"/>
        </w:rPr>
        <w:t>E.C software updated to V 1.95 and AG150 software V 2.95</w:t>
      </w:r>
    </w:p>
    <w:p w:rsidR="00AB0B1A" w:rsidRDefault="00AB0B1A" w:rsidP="009124EC">
      <w:pPr>
        <w:rPr>
          <w:sz w:val="28"/>
          <w:szCs w:val="28"/>
        </w:rPr>
      </w:pPr>
      <w:r>
        <w:rPr>
          <w:sz w:val="28"/>
          <w:szCs w:val="28"/>
        </w:rPr>
        <w:t xml:space="preserve">Additional units added to </w:t>
      </w:r>
      <w:proofErr w:type="spellStart"/>
      <w:r>
        <w:rPr>
          <w:sz w:val="28"/>
          <w:szCs w:val="28"/>
        </w:rPr>
        <w:t>Comms</w:t>
      </w:r>
      <w:proofErr w:type="spellEnd"/>
      <w:r>
        <w:rPr>
          <w:sz w:val="28"/>
          <w:szCs w:val="28"/>
        </w:rPr>
        <w:t xml:space="preserve"> Room M-nets 20</w:t>
      </w:r>
      <w:proofErr w:type="gramStart"/>
      <w:r>
        <w:rPr>
          <w:sz w:val="28"/>
          <w:szCs w:val="28"/>
        </w:rPr>
        <w:t>,21</w:t>
      </w:r>
      <w:proofErr w:type="gramEnd"/>
    </w:p>
    <w:p w:rsidR="00AB0B1A" w:rsidRDefault="00F1216C" w:rsidP="009124EC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bookmarkStart w:id="0" w:name="_GoBack"/>
      <w:bookmarkEnd w:id="0"/>
      <w:r>
        <w:rPr>
          <w:sz w:val="28"/>
          <w:szCs w:val="28"/>
        </w:rPr>
        <w:t>x</w:t>
      </w:r>
      <w:r w:rsidR="00AB0B1A">
        <w:rPr>
          <w:sz w:val="28"/>
          <w:szCs w:val="28"/>
        </w:rPr>
        <w:t xml:space="preserve"> unit requires replacement P.C.B. This has been ordered.</w:t>
      </w:r>
    </w:p>
    <w:p w:rsidR="00AB0B1A" w:rsidRDefault="00AB0B1A" w:rsidP="009124EC">
      <w:pPr>
        <w:rPr>
          <w:sz w:val="28"/>
          <w:szCs w:val="28"/>
        </w:rPr>
      </w:pPr>
    </w:p>
    <w:p w:rsidR="00AB0B1A" w:rsidRDefault="00AB0B1A" w:rsidP="009124EC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FC3157" w:rsidRDefault="00FC3157" w:rsidP="00FC3157">
      <w:pPr>
        <w:rPr>
          <w:sz w:val="28"/>
          <w:szCs w:val="28"/>
        </w:rPr>
      </w:pPr>
    </w:p>
    <w:p w:rsidR="00FC3157" w:rsidRDefault="00FC3157" w:rsidP="00FC3157">
      <w:pPr>
        <w:rPr>
          <w:sz w:val="28"/>
          <w:szCs w:val="28"/>
        </w:rPr>
      </w:pPr>
    </w:p>
    <w:p w:rsidR="00FC3157" w:rsidRDefault="00FC3157" w:rsidP="009124EC">
      <w:pPr>
        <w:rPr>
          <w:sz w:val="28"/>
          <w:szCs w:val="28"/>
        </w:rPr>
      </w:pPr>
    </w:p>
    <w:p w:rsidR="000963F1" w:rsidRDefault="000963F1" w:rsidP="009124EC">
      <w:pPr>
        <w:rPr>
          <w:sz w:val="28"/>
          <w:szCs w:val="28"/>
        </w:rPr>
      </w:pPr>
    </w:p>
    <w:p w:rsidR="00ED6A73" w:rsidRDefault="00ED6A73" w:rsidP="009124EC">
      <w:pPr>
        <w:rPr>
          <w:sz w:val="28"/>
          <w:szCs w:val="28"/>
        </w:rPr>
      </w:pPr>
    </w:p>
    <w:p w:rsidR="000963F1" w:rsidRDefault="000963F1" w:rsidP="009124EC">
      <w:pPr>
        <w:rPr>
          <w:sz w:val="28"/>
          <w:szCs w:val="28"/>
        </w:rPr>
      </w:pPr>
    </w:p>
    <w:p w:rsidR="00ED6A73" w:rsidRDefault="00ED6A73" w:rsidP="009124EC">
      <w:pPr>
        <w:rPr>
          <w:sz w:val="28"/>
          <w:szCs w:val="28"/>
        </w:rPr>
      </w:pPr>
    </w:p>
    <w:p w:rsidR="00ED6A73" w:rsidRPr="009124EC" w:rsidRDefault="00ED6A73" w:rsidP="009124E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sectPr w:rsidR="00ED6A73" w:rsidRPr="00912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D0"/>
    <w:rsid w:val="000963F1"/>
    <w:rsid w:val="001A6754"/>
    <w:rsid w:val="002110D0"/>
    <w:rsid w:val="002567F0"/>
    <w:rsid w:val="002E70DA"/>
    <w:rsid w:val="00594E7D"/>
    <w:rsid w:val="006359BD"/>
    <w:rsid w:val="007A0A24"/>
    <w:rsid w:val="008D43FB"/>
    <w:rsid w:val="009124EC"/>
    <w:rsid w:val="00A0763A"/>
    <w:rsid w:val="00A421E9"/>
    <w:rsid w:val="00AB0B1A"/>
    <w:rsid w:val="00AB78B6"/>
    <w:rsid w:val="00BE2783"/>
    <w:rsid w:val="00C9316F"/>
    <w:rsid w:val="00EA7A64"/>
    <w:rsid w:val="00ED6A73"/>
    <w:rsid w:val="00F1216C"/>
    <w:rsid w:val="00FC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0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0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0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SP7X23VCW72H-663122331-104920</_dlc_DocId>
    <_dlc_DocIdUrl xmlns="e3c6cc3d-1f8d-4e14-9c43-58a50489b0d9">
      <Url>https://fmxpert.sharepoint.com/_layouts/15/DocIdRedir.aspx?ID=SP7X23VCW72H-663122331-104920</Url>
      <Description>SP7X23VCW72H-663122331-104920</Description>
    </_dlc_DocIdUrl>
  </documentManagement>
</p:properties>
</file>

<file path=customXml/itemProps1.xml><?xml version="1.0" encoding="utf-8"?>
<ds:datastoreItem xmlns:ds="http://schemas.openxmlformats.org/officeDocument/2006/customXml" ds:itemID="{65A26328-74C5-4762-95E0-73C4F4D7A22E}"/>
</file>

<file path=customXml/itemProps2.xml><?xml version="1.0" encoding="utf-8"?>
<ds:datastoreItem xmlns:ds="http://schemas.openxmlformats.org/officeDocument/2006/customXml" ds:itemID="{89888408-8D3F-4437-A7CD-0F99592C0D7C}"/>
</file>

<file path=customXml/itemProps3.xml><?xml version="1.0" encoding="utf-8"?>
<ds:datastoreItem xmlns:ds="http://schemas.openxmlformats.org/officeDocument/2006/customXml" ds:itemID="{4021A420-D720-4425-8694-28947C8B0939}"/>
</file>

<file path=customXml/itemProps4.xml><?xml version="1.0" encoding="utf-8"?>
<ds:datastoreItem xmlns:ds="http://schemas.openxmlformats.org/officeDocument/2006/customXml" ds:itemID="{8B750B11-B56B-4FBE-A40B-DA8665F6DB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Mitsubishi Electric Australia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parsonsa</dc:creator>
  <cp:lastModifiedBy>parsonsa</cp:lastModifiedBy>
  <cp:revision>2</cp:revision>
  <dcterms:created xsi:type="dcterms:W3CDTF">2014-07-01T05:06:00Z</dcterms:created>
  <dcterms:modified xsi:type="dcterms:W3CDTF">2014-07-01T05:06:00Z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4c810f24-a55a-4c6b-878b-25e2ef016d0c</vt:lpwstr>
  </property>
</Properties>
</file>